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8"/>
        </w:rPr>
        <w:t>ちょうししんきんリデザインコンテスト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リデザイン案　補足シート（使用任意）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　　　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応募者名　　　　　　　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　　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商品名　　　　　　　　　　　　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</w:tbl>
    <w:p>
      <w:pPr>
        <w:pStyle w:val="0"/>
        <w:jc w:val="left"/>
        <w:rPr>
          <w:rFonts w:hint="default"/>
          <w:sz w:val="26"/>
        </w:rPr>
      </w:pPr>
      <w:r>
        <w:rPr>
          <w:rFonts w:hint="eastAsia"/>
          <w:sz w:val="26"/>
        </w:rPr>
        <w:t>このシートは、リデザイン応募者様が任意で使用してください。デザインに関することや商品に対する意見・提案など、事業者様に伝えたいメッセージがあれば自由に記入してください。</w:t>
      </w:r>
    </w:p>
    <w:p>
      <w:pPr>
        <w:pStyle w:val="0"/>
        <w:jc w:val="left"/>
        <w:rPr>
          <w:rFonts w:hint="default"/>
          <w:sz w:val="26"/>
        </w:rPr>
      </w:pPr>
    </w:p>
    <w:p>
      <w:pPr>
        <w:pStyle w:val="0"/>
        <w:jc w:val="right"/>
        <w:rPr>
          <w:rFonts w:hint="default"/>
          <w:sz w:val="26"/>
        </w:rPr>
      </w:pPr>
      <w:r>
        <w:rPr>
          <w:rFonts w:hint="default"/>
          <w:sz w:val="26"/>
        </w:rPr>
        <w:drawing>
          <wp:inline distT="0" distB="0" distL="0" distR="0">
            <wp:extent cx="2085340" cy="294640"/>
            <wp:effectExtent l="0" t="0" r="0" b="0"/>
            <wp:docPr id="1026" name="Picture 2" descr="\\insv02\地域サポート部\20.ロゴ素材等\40.ロゴ素材等\ロゴ\銚子信用金庫（横）\小：銚子信用金庫：横CS赤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insv02\地域サポート部\20.ロゴ素材等\40.ロゴ素材等\ロゴ\銚子信用金庫（横）\小：銚子信用金庫：横CS赤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27</Words>
  <Characters>159</Characters>
  <Application>JUST Note</Application>
  <Lines>1</Lines>
  <Paragraphs>1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2020-10-26T01:56:00Z</cp:lastPrinted>
  <dcterms:created xsi:type="dcterms:W3CDTF">2020-10-26T01:12:00Z</dcterms:created>
  <dcterms:modified xsi:type="dcterms:W3CDTF">2020-10-26T06:32:45Z</dcterms:modified>
  <cp:revision>3</cp:revision>
</cp:coreProperties>
</file>